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5F51" w:rsidRPr="00D16457" w:rsidRDefault="00B85F51" w:rsidP="00CE22F0">
      <w:pPr>
        <w:pStyle w:val="Title"/>
        <w:rPr>
          <w:lang w:val="ru-RU"/>
        </w:rPr>
      </w:pPr>
      <w:r w:rsidRPr="00C66A95">
        <w:rPr>
          <w:noProof/>
          <w:lang w:val="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55 Герб cdr" style="width:32.25pt;height:43.5pt;visibility:visible">
            <v:imagedata r:id="rId4" o:title=""/>
          </v:shape>
        </w:pict>
      </w:r>
    </w:p>
    <w:p w:rsidR="00B85F51" w:rsidRPr="00D16457" w:rsidRDefault="00B85F51" w:rsidP="00CE22F0">
      <w:pPr>
        <w:pStyle w:val="Title"/>
        <w:rPr>
          <w:b/>
          <w:sz w:val="24"/>
          <w:lang w:val="en-US"/>
        </w:rPr>
      </w:pPr>
    </w:p>
    <w:p w:rsidR="00B85F51" w:rsidRPr="00D16457" w:rsidRDefault="00B85F51" w:rsidP="00CE22F0">
      <w:pPr>
        <w:pStyle w:val="Title"/>
        <w:rPr>
          <w:b/>
          <w:sz w:val="24"/>
        </w:rPr>
      </w:pPr>
      <w:r w:rsidRPr="00D16457">
        <w:rPr>
          <w:b/>
          <w:sz w:val="24"/>
        </w:rPr>
        <w:t>УКРАЇНА</w:t>
      </w:r>
    </w:p>
    <w:p w:rsidR="00B85F51" w:rsidRPr="00D16457" w:rsidRDefault="00B85F51" w:rsidP="00CE22F0">
      <w:pPr>
        <w:pStyle w:val="Title"/>
        <w:rPr>
          <w:b/>
          <w:szCs w:val="28"/>
        </w:rPr>
      </w:pPr>
      <w:r w:rsidRPr="00D16457">
        <w:rPr>
          <w:b/>
          <w:szCs w:val="28"/>
        </w:rPr>
        <w:t>ЛУБЕНСЬКА МІСЬКА РАДА</w:t>
      </w:r>
    </w:p>
    <w:p w:rsidR="00B85F51" w:rsidRPr="00D16457" w:rsidRDefault="00B85F51" w:rsidP="00CE22F0">
      <w:pPr>
        <w:pStyle w:val="Title"/>
        <w:rPr>
          <w:b/>
          <w:sz w:val="24"/>
          <w:szCs w:val="24"/>
        </w:rPr>
      </w:pPr>
      <w:r w:rsidRPr="00D16457">
        <w:rPr>
          <w:b/>
          <w:sz w:val="24"/>
          <w:szCs w:val="24"/>
        </w:rPr>
        <w:t>ПОЛТАВСЬКОЇ ОБЛАСТІ</w:t>
      </w:r>
    </w:p>
    <w:p w:rsidR="00B85F51" w:rsidRPr="00D16457" w:rsidRDefault="00B85F51" w:rsidP="00CE22F0">
      <w:pPr>
        <w:jc w:val="center"/>
        <w:rPr>
          <w:b/>
          <w:sz w:val="28"/>
          <w:szCs w:val="28"/>
          <w:lang w:val="uk-UA"/>
        </w:rPr>
      </w:pPr>
      <w:r w:rsidRPr="00D16457">
        <w:rPr>
          <w:b/>
          <w:sz w:val="28"/>
          <w:szCs w:val="28"/>
          <w:lang w:val="uk-UA"/>
        </w:rPr>
        <w:t>(сорок третя сесія шостого скликання)</w:t>
      </w:r>
    </w:p>
    <w:p w:rsidR="00B85F51" w:rsidRPr="00D16457" w:rsidRDefault="00B85F51" w:rsidP="00CE22F0">
      <w:pPr>
        <w:pStyle w:val="Heading2"/>
        <w:jc w:val="center"/>
        <w:rPr>
          <w:rFonts w:ascii="Times New Roman" w:hAnsi="Times New Roman" w:cs="Times New Roman"/>
          <w:sz w:val="28"/>
          <w:szCs w:val="28"/>
          <w:lang w:val="uk-UA"/>
        </w:rPr>
      </w:pPr>
    </w:p>
    <w:p w:rsidR="00B85F51" w:rsidRPr="00D16457" w:rsidRDefault="00B85F51" w:rsidP="00CE22F0">
      <w:pPr>
        <w:pStyle w:val="Heading2"/>
        <w:jc w:val="center"/>
        <w:rPr>
          <w:rFonts w:ascii="Times New Roman" w:hAnsi="Times New Roman" w:cs="Times New Roman"/>
          <w:sz w:val="28"/>
          <w:szCs w:val="28"/>
        </w:rPr>
      </w:pPr>
      <w:r w:rsidRPr="00D16457">
        <w:rPr>
          <w:rFonts w:ascii="Times New Roman" w:hAnsi="Times New Roman" w:cs="Times New Roman"/>
          <w:sz w:val="28"/>
          <w:szCs w:val="28"/>
        </w:rPr>
        <w:t>Р І Ш Е Н Н Я</w:t>
      </w:r>
    </w:p>
    <w:p w:rsidR="00B85F51" w:rsidRPr="00D16457" w:rsidRDefault="00B85F51" w:rsidP="00CE22F0">
      <w:pPr>
        <w:pStyle w:val="Title"/>
        <w:ind w:left="600"/>
        <w:jc w:val="both"/>
        <w:rPr>
          <w:b/>
          <w:bCs/>
          <w:sz w:val="20"/>
        </w:rPr>
      </w:pPr>
    </w:p>
    <w:p w:rsidR="00B85F51" w:rsidRPr="00D16457" w:rsidRDefault="00B85F51" w:rsidP="00CE22F0">
      <w:pPr>
        <w:pStyle w:val="Title"/>
        <w:tabs>
          <w:tab w:val="left" w:pos="6510"/>
        </w:tabs>
        <w:jc w:val="left"/>
        <w:rPr>
          <w:bCs/>
          <w:szCs w:val="28"/>
        </w:rPr>
      </w:pPr>
      <w:r w:rsidRPr="00D16457">
        <w:rPr>
          <w:bCs/>
          <w:szCs w:val="28"/>
        </w:rPr>
        <w:t xml:space="preserve">від </w:t>
      </w:r>
      <w:r w:rsidRPr="00D16457">
        <w:rPr>
          <w:bCs/>
          <w:szCs w:val="28"/>
          <w:lang w:val="ru-RU"/>
        </w:rPr>
        <w:t>6 червня</w:t>
      </w:r>
      <w:r w:rsidRPr="00D16457">
        <w:rPr>
          <w:bCs/>
          <w:szCs w:val="28"/>
        </w:rPr>
        <w:t xml:space="preserve"> 2014 року</w:t>
      </w:r>
    </w:p>
    <w:p w:rsidR="00B85F51" w:rsidRPr="00D16457" w:rsidRDefault="00B85F51" w:rsidP="00CE22F0">
      <w:pPr>
        <w:pStyle w:val="Title"/>
        <w:tabs>
          <w:tab w:val="left" w:pos="6510"/>
        </w:tabs>
        <w:jc w:val="left"/>
        <w:rPr>
          <w:b/>
          <w:bCs/>
          <w:sz w:val="22"/>
          <w:szCs w:val="22"/>
        </w:rPr>
      </w:pPr>
    </w:p>
    <w:p w:rsidR="00B85F51" w:rsidRPr="00D16457" w:rsidRDefault="00B85F51" w:rsidP="00CE22F0">
      <w:pPr>
        <w:pStyle w:val="Title"/>
        <w:tabs>
          <w:tab w:val="left" w:pos="6510"/>
        </w:tabs>
        <w:jc w:val="left"/>
        <w:rPr>
          <w:b/>
          <w:bCs/>
          <w:sz w:val="22"/>
          <w:szCs w:val="22"/>
        </w:rPr>
      </w:pPr>
    </w:p>
    <w:p w:rsidR="00B85F51" w:rsidRPr="00D16457" w:rsidRDefault="00B85F51" w:rsidP="00CE22F0">
      <w:pPr>
        <w:pStyle w:val="Title"/>
        <w:tabs>
          <w:tab w:val="left" w:pos="6510"/>
        </w:tabs>
        <w:jc w:val="left"/>
        <w:rPr>
          <w:b/>
          <w:color w:val="000000"/>
        </w:rPr>
      </w:pPr>
      <w:r w:rsidRPr="00D16457">
        <w:rPr>
          <w:b/>
          <w:color w:val="000000"/>
        </w:rPr>
        <w:t>Про надання дозволу на укладення</w:t>
      </w:r>
    </w:p>
    <w:p w:rsidR="00B85F51" w:rsidRPr="00D16457" w:rsidRDefault="00B85F51" w:rsidP="00CE22F0">
      <w:pPr>
        <w:pStyle w:val="Title"/>
        <w:tabs>
          <w:tab w:val="left" w:pos="6510"/>
        </w:tabs>
        <w:jc w:val="left"/>
        <w:rPr>
          <w:b/>
          <w:color w:val="000000"/>
        </w:rPr>
      </w:pPr>
      <w:r w:rsidRPr="00D16457">
        <w:rPr>
          <w:b/>
          <w:color w:val="000000"/>
        </w:rPr>
        <w:t>договорів особистого строкового сервітуту</w:t>
      </w:r>
    </w:p>
    <w:p w:rsidR="00B85F51" w:rsidRPr="00D16457" w:rsidRDefault="00B85F51" w:rsidP="00CE22F0">
      <w:pPr>
        <w:pStyle w:val="Title"/>
        <w:tabs>
          <w:tab w:val="left" w:pos="6510"/>
        </w:tabs>
        <w:jc w:val="left"/>
        <w:rPr>
          <w:b/>
          <w:color w:val="000000"/>
        </w:rPr>
      </w:pPr>
      <w:r w:rsidRPr="00D16457">
        <w:rPr>
          <w:b/>
          <w:color w:val="000000"/>
        </w:rPr>
        <w:t>для розміщення тимчасових споруд</w:t>
      </w:r>
    </w:p>
    <w:p w:rsidR="00B85F51" w:rsidRPr="00D16457" w:rsidRDefault="00B85F51" w:rsidP="00CE22F0">
      <w:pPr>
        <w:pStyle w:val="Title"/>
        <w:tabs>
          <w:tab w:val="left" w:pos="6510"/>
        </w:tabs>
        <w:jc w:val="left"/>
        <w:rPr>
          <w:b/>
          <w:color w:val="000000"/>
        </w:rPr>
      </w:pPr>
      <w:r w:rsidRPr="00D16457">
        <w:rPr>
          <w:b/>
          <w:color w:val="000000"/>
        </w:rPr>
        <w:t xml:space="preserve">та видачу паспортів прив’язки </w:t>
      </w:r>
    </w:p>
    <w:p w:rsidR="00B85F51" w:rsidRPr="00D16457" w:rsidRDefault="00B85F51" w:rsidP="00CE22F0">
      <w:pPr>
        <w:pStyle w:val="Title"/>
        <w:tabs>
          <w:tab w:val="left" w:pos="6510"/>
        </w:tabs>
        <w:jc w:val="left"/>
        <w:rPr>
          <w:rStyle w:val="Strong"/>
          <w:b w:val="0"/>
          <w:szCs w:val="28"/>
        </w:rPr>
      </w:pPr>
    </w:p>
    <w:p w:rsidR="00B85F51" w:rsidRPr="00D16457" w:rsidRDefault="00B85F51" w:rsidP="00CE22F0">
      <w:pPr>
        <w:pStyle w:val="NoSpacing"/>
        <w:jc w:val="both"/>
        <w:rPr>
          <w:rFonts w:ascii="Times New Roman" w:hAnsi="Times New Roman"/>
          <w:sz w:val="28"/>
          <w:szCs w:val="28"/>
          <w:lang w:val="uk-UA"/>
        </w:rPr>
      </w:pPr>
      <w:r w:rsidRPr="00D16457">
        <w:rPr>
          <w:rFonts w:ascii="Times New Roman" w:hAnsi="Times New Roman"/>
          <w:sz w:val="28"/>
          <w:szCs w:val="28"/>
          <w:lang w:val="uk-UA"/>
        </w:rPr>
        <w:t xml:space="preserve">       </w:t>
      </w:r>
    </w:p>
    <w:p w:rsidR="00B85F51" w:rsidRDefault="00B85F51" w:rsidP="00CE22F0">
      <w:pPr>
        <w:pStyle w:val="NoSpacing"/>
        <w:jc w:val="both"/>
        <w:rPr>
          <w:rFonts w:ascii="Times New Roman" w:hAnsi="Times New Roman"/>
          <w:sz w:val="28"/>
          <w:szCs w:val="28"/>
          <w:lang w:val="uk-UA"/>
        </w:rPr>
      </w:pPr>
      <w:r w:rsidRPr="00D16457">
        <w:rPr>
          <w:rFonts w:ascii="Times New Roman" w:hAnsi="Times New Roman"/>
          <w:sz w:val="28"/>
          <w:szCs w:val="28"/>
          <w:lang w:val="uk-UA"/>
        </w:rPr>
        <w:t xml:space="preserve">      Розглянувши звернення суб’єктів підприємницької діяльності, керуючись ст.28 Закону України   «</w:t>
      </w:r>
      <w:r>
        <w:rPr>
          <w:rFonts w:ascii="Times New Roman" w:hAnsi="Times New Roman"/>
          <w:sz w:val="28"/>
          <w:szCs w:val="28"/>
          <w:lang w:val="uk-UA"/>
        </w:rPr>
        <w:t xml:space="preserve">  </w:t>
      </w:r>
      <w:r w:rsidRPr="00D16457">
        <w:rPr>
          <w:rFonts w:ascii="Times New Roman" w:hAnsi="Times New Roman"/>
          <w:sz w:val="28"/>
          <w:szCs w:val="28"/>
          <w:lang w:val="uk-UA"/>
        </w:rPr>
        <w:t xml:space="preserve">Про  регулювання  містобудівної  діяльності», Положенням про порядок розміщення тимчасових споруд для провадження підприємницької діяльності у м. Лубни, затвердженим рішенням Лубенської міської ради від 30 жовтня 2012 р., рішенням Лубенської міської ради від 20 травня 2011 р. «Про внесення змін до рішення від 21.01.2011 р. «Про недоцільність розміщення малих архітектурних форм (МАФ) в центральній частині міста»,   ст. 25  Закону  України </w:t>
      </w:r>
    </w:p>
    <w:p w:rsidR="00B85F51" w:rsidRPr="00D16457" w:rsidRDefault="00B85F51" w:rsidP="00CE22F0">
      <w:pPr>
        <w:pStyle w:val="NoSpacing"/>
        <w:jc w:val="both"/>
        <w:rPr>
          <w:rFonts w:ascii="Times New Roman" w:hAnsi="Times New Roman"/>
          <w:sz w:val="28"/>
          <w:szCs w:val="28"/>
          <w:lang w:val="uk-UA"/>
        </w:rPr>
      </w:pPr>
      <w:r w:rsidRPr="00D16457">
        <w:rPr>
          <w:rFonts w:ascii="Times New Roman" w:hAnsi="Times New Roman"/>
          <w:sz w:val="28"/>
          <w:szCs w:val="28"/>
          <w:lang w:val="uk-UA"/>
        </w:rPr>
        <w:t xml:space="preserve"> «</w:t>
      </w:r>
      <w:r>
        <w:rPr>
          <w:rFonts w:ascii="Times New Roman" w:hAnsi="Times New Roman"/>
          <w:sz w:val="28"/>
          <w:szCs w:val="28"/>
          <w:lang w:val="uk-UA"/>
        </w:rPr>
        <w:t xml:space="preserve">  </w:t>
      </w:r>
      <w:r w:rsidRPr="00D16457">
        <w:rPr>
          <w:rFonts w:ascii="Times New Roman" w:hAnsi="Times New Roman"/>
          <w:sz w:val="28"/>
          <w:szCs w:val="28"/>
          <w:lang w:val="uk-UA"/>
        </w:rPr>
        <w:t xml:space="preserve">Про  місцеве  самоврядування в Україні»,  </w:t>
      </w:r>
    </w:p>
    <w:p w:rsidR="00B85F51" w:rsidRPr="00D16457" w:rsidRDefault="00B85F51" w:rsidP="00CE22F0">
      <w:pPr>
        <w:jc w:val="both"/>
        <w:rPr>
          <w:b/>
          <w:bCs/>
          <w:color w:val="000000"/>
          <w:sz w:val="28"/>
          <w:szCs w:val="28"/>
          <w:lang w:val="uk-UA"/>
        </w:rPr>
      </w:pPr>
    </w:p>
    <w:p w:rsidR="00B85F51" w:rsidRPr="00D16457" w:rsidRDefault="00B85F51" w:rsidP="00CE22F0">
      <w:pPr>
        <w:jc w:val="both"/>
        <w:rPr>
          <w:b/>
          <w:bCs/>
          <w:color w:val="000000"/>
          <w:sz w:val="28"/>
          <w:szCs w:val="28"/>
          <w:lang w:val="uk-UA"/>
        </w:rPr>
      </w:pPr>
      <w:r w:rsidRPr="00D16457">
        <w:rPr>
          <w:b/>
          <w:bCs/>
          <w:color w:val="000000"/>
          <w:sz w:val="28"/>
          <w:szCs w:val="28"/>
          <w:lang w:val="uk-UA"/>
        </w:rPr>
        <w:t xml:space="preserve">                                            міська рада   в и р і ш  и л а :</w:t>
      </w:r>
    </w:p>
    <w:p w:rsidR="00B85F51" w:rsidRPr="00D16457" w:rsidRDefault="00B85F51" w:rsidP="00CE22F0">
      <w:pPr>
        <w:jc w:val="both"/>
        <w:rPr>
          <w:bCs/>
          <w:color w:val="000000"/>
          <w:sz w:val="28"/>
          <w:szCs w:val="28"/>
          <w:lang w:val="uk-UA"/>
        </w:rPr>
      </w:pPr>
    </w:p>
    <w:p w:rsidR="00B85F51" w:rsidRPr="00D16457" w:rsidRDefault="00B85F51" w:rsidP="00CE22F0">
      <w:pPr>
        <w:spacing w:line="260" w:lineRule="auto"/>
        <w:jc w:val="both"/>
        <w:rPr>
          <w:bCs/>
          <w:sz w:val="28"/>
          <w:szCs w:val="28"/>
          <w:lang w:val="uk-UA"/>
        </w:rPr>
      </w:pPr>
      <w:r w:rsidRPr="00D16457">
        <w:rPr>
          <w:bCs/>
          <w:color w:val="000000"/>
          <w:sz w:val="28"/>
          <w:szCs w:val="28"/>
          <w:lang w:val="uk-UA"/>
        </w:rPr>
        <w:t xml:space="preserve">     1. </w:t>
      </w:r>
      <w:r w:rsidRPr="00D16457">
        <w:rPr>
          <w:bCs/>
          <w:sz w:val="28"/>
          <w:szCs w:val="28"/>
          <w:lang w:val="uk-UA"/>
        </w:rPr>
        <w:t xml:space="preserve">Подовжити термін дії договору особистого строкового сервітуту </w:t>
      </w:r>
      <w:r w:rsidRPr="00D16457">
        <w:rPr>
          <w:bCs/>
          <w:color w:val="000000"/>
          <w:sz w:val="28"/>
          <w:szCs w:val="28"/>
          <w:lang w:val="uk-UA"/>
        </w:rPr>
        <w:t>для розміщення ТС:</w:t>
      </w:r>
    </w:p>
    <w:p w:rsidR="00B85F51" w:rsidRPr="00D16457" w:rsidRDefault="00B85F51" w:rsidP="00CE22F0">
      <w:pPr>
        <w:spacing w:line="260" w:lineRule="auto"/>
        <w:jc w:val="both"/>
        <w:rPr>
          <w:bCs/>
          <w:sz w:val="28"/>
          <w:szCs w:val="28"/>
          <w:lang w:val="uk-UA"/>
        </w:rPr>
      </w:pPr>
      <w:r w:rsidRPr="00D16457">
        <w:rPr>
          <w:bCs/>
          <w:sz w:val="28"/>
          <w:szCs w:val="28"/>
          <w:lang w:val="uk-UA"/>
        </w:rPr>
        <w:t xml:space="preserve">     1.1.    ФОП  Хан Валентині Олексіївні на торгівельний павільйон розміром 2,9 х </w:t>
      </w:r>
      <w:smartTag w:uri="urn:schemas-microsoft-com:office:smarttags" w:element="metricconverter">
        <w:smartTagPr>
          <w:attr w:name="ProductID" w:val="3,9 м"/>
        </w:smartTagPr>
        <w:r w:rsidRPr="00D16457">
          <w:rPr>
            <w:bCs/>
            <w:sz w:val="28"/>
            <w:szCs w:val="28"/>
            <w:lang w:val="uk-UA"/>
          </w:rPr>
          <w:t>3,9 м</w:t>
        </w:r>
      </w:smartTag>
      <w:r w:rsidRPr="00D16457">
        <w:rPr>
          <w:bCs/>
          <w:sz w:val="28"/>
          <w:szCs w:val="28"/>
          <w:lang w:val="uk-UA"/>
        </w:rPr>
        <w:t xml:space="preserve"> по   вул. Г. Тютюнника  (біля будинку №14) на земельній ділянці площею   29,0 кв.м.  з 13 квітня 2014 р. терміном на 3 роки;</w:t>
      </w:r>
    </w:p>
    <w:p w:rsidR="00B85F51" w:rsidRPr="00D16457" w:rsidRDefault="00B85F51" w:rsidP="00CE22F0">
      <w:pPr>
        <w:spacing w:line="260" w:lineRule="auto"/>
        <w:jc w:val="both"/>
        <w:rPr>
          <w:bCs/>
          <w:sz w:val="28"/>
          <w:szCs w:val="28"/>
          <w:lang w:val="uk-UA"/>
        </w:rPr>
      </w:pPr>
      <w:r w:rsidRPr="00D16457">
        <w:rPr>
          <w:bCs/>
          <w:sz w:val="28"/>
          <w:szCs w:val="28"/>
          <w:lang w:val="uk-UA"/>
        </w:rPr>
        <w:t xml:space="preserve">     1.2.    ФОП Язовицькому Семену Олександровичу на торгівельний павільйон розміром 3,0 х </w:t>
      </w:r>
      <w:smartTag w:uri="urn:schemas-microsoft-com:office:smarttags" w:element="metricconverter">
        <w:smartTagPr>
          <w:attr w:name="ProductID" w:val="8,0 м"/>
        </w:smartTagPr>
        <w:r w:rsidRPr="00D16457">
          <w:rPr>
            <w:bCs/>
            <w:sz w:val="28"/>
            <w:szCs w:val="28"/>
            <w:lang w:val="uk-UA"/>
          </w:rPr>
          <w:t>8,0 м</w:t>
        </w:r>
      </w:smartTag>
      <w:r w:rsidRPr="00D16457">
        <w:rPr>
          <w:bCs/>
          <w:sz w:val="28"/>
          <w:szCs w:val="28"/>
          <w:lang w:val="uk-UA"/>
        </w:rPr>
        <w:t xml:space="preserve"> по   вул. Радянській (біля будинку №43) на земельній ділянці площею   45,0 кв.м.  з 30 квітня 2014 р. терміном на 3 роки;</w:t>
      </w:r>
    </w:p>
    <w:p w:rsidR="00B85F51" w:rsidRDefault="00B85F51" w:rsidP="00CE22F0">
      <w:pPr>
        <w:spacing w:line="260" w:lineRule="auto"/>
        <w:jc w:val="both"/>
        <w:rPr>
          <w:bCs/>
          <w:sz w:val="28"/>
          <w:szCs w:val="28"/>
          <w:lang w:val="uk-UA"/>
        </w:rPr>
      </w:pPr>
      <w:r w:rsidRPr="00D16457">
        <w:rPr>
          <w:bCs/>
          <w:sz w:val="28"/>
          <w:szCs w:val="28"/>
          <w:lang w:val="uk-UA"/>
        </w:rPr>
        <w:t xml:space="preserve">    1.3.  ПП «</w:t>
      </w:r>
      <w:r>
        <w:rPr>
          <w:bCs/>
          <w:sz w:val="28"/>
          <w:szCs w:val="28"/>
          <w:lang w:val="uk-UA"/>
        </w:rPr>
        <w:t xml:space="preserve">  </w:t>
      </w:r>
      <w:r w:rsidRPr="00D16457">
        <w:rPr>
          <w:bCs/>
          <w:sz w:val="28"/>
          <w:szCs w:val="28"/>
          <w:lang w:val="uk-UA"/>
        </w:rPr>
        <w:t>Лукулл</w:t>
      </w:r>
      <w:r>
        <w:rPr>
          <w:bCs/>
          <w:sz w:val="28"/>
          <w:szCs w:val="28"/>
          <w:lang w:val="uk-UA"/>
        </w:rPr>
        <w:t xml:space="preserve">  </w:t>
      </w:r>
      <w:r w:rsidRPr="00D16457">
        <w:rPr>
          <w:bCs/>
          <w:sz w:val="28"/>
          <w:szCs w:val="28"/>
          <w:lang w:val="uk-UA"/>
        </w:rPr>
        <w:t>»</w:t>
      </w:r>
      <w:r>
        <w:rPr>
          <w:bCs/>
          <w:sz w:val="28"/>
          <w:szCs w:val="28"/>
          <w:lang w:val="uk-UA"/>
        </w:rPr>
        <w:t xml:space="preserve"> </w:t>
      </w:r>
      <w:r w:rsidRPr="00D16457">
        <w:rPr>
          <w:bCs/>
          <w:sz w:val="28"/>
          <w:szCs w:val="28"/>
          <w:lang w:val="uk-UA"/>
        </w:rPr>
        <w:t xml:space="preserve"> на торгівельний павільйон розміром 3,5 х </w:t>
      </w:r>
      <w:smartTag w:uri="urn:schemas-microsoft-com:office:smarttags" w:element="metricconverter">
        <w:smartTagPr>
          <w:attr w:name="ProductID" w:val="5,0 м"/>
        </w:smartTagPr>
        <w:r w:rsidRPr="00D16457">
          <w:rPr>
            <w:bCs/>
            <w:sz w:val="28"/>
            <w:szCs w:val="28"/>
            <w:lang w:val="uk-UA"/>
          </w:rPr>
          <w:t>5,0 м</w:t>
        </w:r>
      </w:smartTag>
      <w:r w:rsidRPr="00D16457">
        <w:rPr>
          <w:bCs/>
          <w:sz w:val="28"/>
          <w:szCs w:val="28"/>
          <w:lang w:val="uk-UA"/>
        </w:rPr>
        <w:t xml:space="preserve"> з зупинкою громадського транспоту розміром 3,5 х </w:t>
      </w:r>
      <w:smartTag w:uri="urn:schemas-microsoft-com:office:smarttags" w:element="metricconverter">
        <w:smartTagPr>
          <w:attr w:name="ProductID" w:val="5,0 м"/>
        </w:smartTagPr>
        <w:r w:rsidRPr="00D16457">
          <w:rPr>
            <w:bCs/>
            <w:sz w:val="28"/>
            <w:szCs w:val="28"/>
            <w:lang w:val="uk-UA"/>
          </w:rPr>
          <w:t>5,0 м</w:t>
        </w:r>
      </w:smartTag>
      <w:r w:rsidRPr="00D16457">
        <w:rPr>
          <w:bCs/>
          <w:sz w:val="28"/>
          <w:szCs w:val="28"/>
          <w:lang w:val="uk-UA"/>
        </w:rPr>
        <w:t xml:space="preserve">  по  вул. Першотравневій (зупинка </w:t>
      </w:r>
    </w:p>
    <w:p w:rsidR="00B85F51" w:rsidRPr="00D16457" w:rsidRDefault="00B85F51" w:rsidP="00CE22F0">
      <w:pPr>
        <w:spacing w:line="260" w:lineRule="auto"/>
        <w:jc w:val="both"/>
        <w:rPr>
          <w:bCs/>
          <w:sz w:val="28"/>
          <w:szCs w:val="28"/>
          <w:lang w:val="uk-UA"/>
        </w:rPr>
      </w:pPr>
      <w:r>
        <w:rPr>
          <w:bCs/>
          <w:sz w:val="28"/>
          <w:szCs w:val="28"/>
          <w:lang w:val="uk-UA"/>
        </w:rPr>
        <w:t xml:space="preserve"> </w:t>
      </w:r>
      <w:r w:rsidRPr="00D16457">
        <w:rPr>
          <w:bCs/>
          <w:sz w:val="28"/>
          <w:szCs w:val="28"/>
          <w:lang w:val="uk-UA"/>
        </w:rPr>
        <w:t>«</w:t>
      </w:r>
      <w:r>
        <w:rPr>
          <w:bCs/>
          <w:sz w:val="28"/>
          <w:szCs w:val="28"/>
          <w:lang w:val="uk-UA"/>
        </w:rPr>
        <w:t xml:space="preserve"> </w:t>
      </w:r>
      <w:r w:rsidRPr="00D16457">
        <w:rPr>
          <w:bCs/>
          <w:sz w:val="28"/>
          <w:szCs w:val="28"/>
          <w:lang w:val="uk-UA"/>
        </w:rPr>
        <w:t>Чапаєва</w:t>
      </w:r>
      <w:r>
        <w:rPr>
          <w:bCs/>
          <w:sz w:val="28"/>
          <w:szCs w:val="28"/>
          <w:lang w:val="uk-UA"/>
        </w:rPr>
        <w:t xml:space="preserve"> </w:t>
      </w:r>
      <w:r w:rsidRPr="00D16457">
        <w:rPr>
          <w:bCs/>
          <w:sz w:val="28"/>
          <w:szCs w:val="28"/>
          <w:lang w:val="uk-UA"/>
        </w:rPr>
        <w:t>»</w:t>
      </w:r>
      <w:r>
        <w:rPr>
          <w:bCs/>
          <w:sz w:val="28"/>
          <w:szCs w:val="28"/>
          <w:lang w:val="uk-UA"/>
        </w:rPr>
        <w:t xml:space="preserve"> </w:t>
      </w:r>
      <w:r w:rsidRPr="00D16457">
        <w:rPr>
          <w:bCs/>
          <w:sz w:val="28"/>
          <w:szCs w:val="28"/>
          <w:lang w:val="uk-UA"/>
        </w:rPr>
        <w:t>) на земельній ділянці площею   45,5 кв.м.  з 21 травня 2014 р. терміном на 3 роки.</w:t>
      </w:r>
    </w:p>
    <w:p w:rsidR="00B85F51" w:rsidRDefault="00B85F51" w:rsidP="00D9531A">
      <w:pPr>
        <w:spacing w:line="260" w:lineRule="auto"/>
        <w:jc w:val="both"/>
        <w:rPr>
          <w:bCs/>
          <w:sz w:val="28"/>
          <w:szCs w:val="28"/>
          <w:lang w:val="uk-UA"/>
        </w:rPr>
      </w:pPr>
      <w:r w:rsidRPr="00D16457">
        <w:rPr>
          <w:bCs/>
          <w:sz w:val="28"/>
          <w:szCs w:val="28"/>
          <w:lang w:val="uk-UA"/>
        </w:rPr>
        <w:t xml:space="preserve">    1.4.  ПП «</w:t>
      </w:r>
      <w:r>
        <w:rPr>
          <w:bCs/>
          <w:sz w:val="28"/>
          <w:szCs w:val="28"/>
          <w:lang w:val="uk-UA"/>
        </w:rPr>
        <w:t xml:space="preserve"> </w:t>
      </w:r>
      <w:r w:rsidRPr="00D16457">
        <w:rPr>
          <w:bCs/>
          <w:sz w:val="28"/>
          <w:szCs w:val="28"/>
          <w:lang w:val="uk-UA"/>
        </w:rPr>
        <w:t>Лукулл</w:t>
      </w:r>
      <w:r>
        <w:rPr>
          <w:bCs/>
          <w:sz w:val="28"/>
          <w:szCs w:val="28"/>
          <w:lang w:val="uk-UA"/>
        </w:rPr>
        <w:t xml:space="preserve">  </w:t>
      </w:r>
      <w:r w:rsidRPr="00D16457">
        <w:rPr>
          <w:bCs/>
          <w:sz w:val="28"/>
          <w:szCs w:val="28"/>
          <w:lang w:val="uk-UA"/>
        </w:rPr>
        <w:t>»</w:t>
      </w:r>
      <w:r>
        <w:rPr>
          <w:bCs/>
          <w:sz w:val="28"/>
          <w:szCs w:val="28"/>
          <w:lang w:val="uk-UA"/>
        </w:rPr>
        <w:t xml:space="preserve"> </w:t>
      </w:r>
      <w:r w:rsidRPr="00D16457">
        <w:rPr>
          <w:bCs/>
          <w:sz w:val="28"/>
          <w:szCs w:val="28"/>
          <w:lang w:val="uk-UA"/>
        </w:rPr>
        <w:t xml:space="preserve"> на торгівельний павільйон розміром 3,5 х </w:t>
      </w:r>
      <w:smartTag w:uri="urn:schemas-microsoft-com:office:smarttags" w:element="metricconverter">
        <w:smartTagPr>
          <w:attr w:name="ProductID" w:val="5,0 м"/>
        </w:smartTagPr>
        <w:r w:rsidRPr="00D16457">
          <w:rPr>
            <w:bCs/>
            <w:sz w:val="28"/>
            <w:szCs w:val="28"/>
            <w:lang w:val="uk-UA"/>
          </w:rPr>
          <w:t>5,0 м</w:t>
        </w:r>
      </w:smartTag>
      <w:r w:rsidRPr="00D16457">
        <w:rPr>
          <w:bCs/>
          <w:sz w:val="28"/>
          <w:szCs w:val="28"/>
          <w:lang w:val="uk-UA"/>
        </w:rPr>
        <w:t xml:space="preserve"> з зупинкою громадського транспорту розміром 3,5 х </w:t>
      </w:r>
      <w:smartTag w:uri="urn:schemas-microsoft-com:office:smarttags" w:element="metricconverter">
        <w:smartTagPr>
          <w:attr w:name="ProductID" w:val="5,0 м"/>
        </w:smartTagPr>
        <w:r w:rsidRPr="00D16457">
          <w:rPr>
            <w:bCs/>
            <w:sz w:val="28"/>
            <w:szCs w:val="28"/>
            <w:lang w:val="uk-UA"/>
          </w:rPr>
          <w:t>5,0 м</w:t>
        </w:r>
      </w:smartTag>
      <w:r w:rsidRPr="00D16457">
        <w:rPr>
          <w:bCs/>
          <w:sz w:val="28"/>
          <w:szCs w:val="28"/>
          <w:lang w:val="uk-UA"/>
        </w:rPr>
        <w:t xml:space="preserve">  по  вул. Радянській, (зупинка </w:t>
      </w:r>
    </w:p>
    <w:p w:rsidR="00B85F51" w:rsidRPr="00D16457" w:rsidRDefault="00B85F51" w:rsidP="00D9531A">
      <w:pPr>
        <w:spacing w:line="260" w:lineRule="auto"/>
        <w:jc w:val="both"/>
        <w:rPr>
          <w:bCs/>
          <w:sz w:val="28"/>
          <w:szCs w:val="28"/>
          <w:lang w:val="uk-UA"/>
        </w:rPr>
      </w:pPr>
      <w:r>
        <w:rPr>
          <w:bCs/>
          <w:sz w:val="28"/>
          <w:szCs w:val="28"/>
          <w:lang w:val="uk-UA"/>
        </w:rPr>
        <w:t xml:space="preserve"> </w:t>
      </w:r>
      <w:r w:rsidRPr="00D16457">
        <w:rPr>
          <w:bCs/>
          <w:sz w:val="28"/>
          <w:szCs w:val="28"/>
          <w:lang w:val="uk-UA"/>
        </w:rPr>
        <w:t>«</w:t>
      </w:r>
      <w:r>
        <w:rPr>
          <w:bCs/>
          <w:sz w:val="28"/>
          <w:szCs w:val="28"/>
          <w:lang w:val="uk-UA"/>
        </w:rPr>
        <w:t xml:space="preserve">  </w:t>
      </w:r>
      <w:r w:rsidRPr="00D16457">
        <w:rPr>
          <w:bCs/>
          <w:sz w:val="28"/>
          <w:szCs w:val="28"/>
          <w:lang w:val="uk-UA"/>
        </w:rPr>
        <w:t>Залізничний вокзал</w:t>
      </w:r>
      <w:r>
        <w:rPr>
          <w:bCs/>
          <w:sz w:val="28"/>
          <w:szCs w:val="28"/>
          <w:lang w:val="uk-UA"/>
        </w:rPr>
        <w:t xml:space="preserve"> </w:t>
      </w:r>
      <w:r w:rsidRPr="00D16457">
        <w:rPr>
          <w:bCs/>
          <w:sz w:val="28"/>
          <w:szCs w:val="28"/>
          <w:lang w:val="uk-UA"/>
        </w:rPr>
        <w:t>»</w:t>
      </w:r>
      <w:r>
        <w:rPr>
          <w:bCs/>
          <w:sz w:val="28"/>
          <w:szCs w:val="28"/>
          <w:lang w:val="uk-UA"/>
        </w:rPr>
        <w:t xml:space="preserve">  </w:t>
      </w:r>
      <w:r w:rsidRPr="00D16457">
        <w:rPr>
          <w:bCs/>
          <w:sz w:val="28"/>
          <w:szCs w:val="28"/>
          <w:lang w:val="uk-UA"/>
        </w:rPr>
        <w:t>) на земельній ділянці площею   45,5 кв.м.  з 21 травня 2014 р. терміном на 3 роки.</w:t>
      </w:r>
    </w:p>
    <w:p w:rsidR="00B85F51" w:rsidRPr="00D16457" w:rsidRDefault="00B85F51" w:rsidP="00480116">
      <w:pPr>
        <w:spacing w:line="260" w:lineRule="auto"/>
        <w:jc w:val="both"/>
        <w:rPr>
          <w:sz w:val="28"/>
          <w:szCs w:val="28"/>
          <w:lang w:val="uk-UA"/>
        </w:rPr>
      </w:pPr>
      <w:r w:rsidRPr="00D16457">
        <w:rPr>
          <w:bCs/>
          <w:sz w:val="28"/>
          <w:szCs w:val="28"/>
          <w:lang w:val="uk-UA"/>
        </w:rPr>
        <w:t xml:space="preserve">    </w:t>
      </w:r>
      <w:r w:rsidRPr="00D16457">
        <w:rPr>
          <w:sz w:val="28"/>
          <w:szCs w:val="28"/>
          <w:lang w:val="uk-UA"/>
        </w:rPr>
        <w:t>2.  Доручити управлінню з питань комунального майна та земельних відносин виконавчого комітету міської ради  (начальник Іващенко О.Г.) укласти з замовниками договори особистого строкового сервітуту на вказані земельні ділянки.</w:t>
      </w:r>
    </w:p>
    <w:p w:rsidR="00B85F51" w:rsidRPr="00D16457" w:rsidRDefault="00B85F51" w:rsidP="00CE22F0">
      <w:pPr>
        <w:tabs>
          <w:tab w:val="left" w:pos="993"/>
        </w:tabs>
        <w:jc w:val="both"/>
        <w:rPr>
          <w:sz w:val="28"/>
          <w:szCs w:val="28"/>
          <w:lang w:val="uk-UA"/>
        </w:rPr>
      </w:pPr>
    </w:p>
    <w:p w:rsidR="00B85F51" w:rsidRPr="00D16457" w:rsidRDefault="00B85F51" w:rsidP="00CE22F0">
      <w:pPr>
        <w:tabs>
          <w:tab w:val="left" w:pos="993"/>
        </w:tabs>
        <w:jc w:val="both"/>
        <w:rPr>
          <w:sz w:val="28"/>
          <w:szCs w:val="28"/>
          <w:lang w:val="uk-UA"/>
        </w:rPr>
      </w:pPr>
      <w:r w:rsidRPr="00D16457">
        <w:rPr>
          <w:sz w:val="28"/>
          <w:szCs w:val="28"/>
          <w:lang w:val="uk-UA"/>
        </w:rPr>
        <w:t>3. Доручити відділу містобудування та архітектури виконавчого комітету міської ради  (начальник Шмонденко А.Г.) підготувати та видати замовникам паспорти прив’язки ТС в установленому порядку.</w:t>
      </w:r>
    </w:p>
    <w:p w:rsidR="00B85F51" w:rsidRPr="00D16457" w:rsidRDefault="00B85F51" w:rsidP="00CE22F0">
      <w:pPr>
        <w:tabs>
          <w:tab w:val="left" w:pos="993"/>
        </w:tabs>
        <w:jc w:val="both"/>
        <w:rPr>
          <w:sz w:val="28"/>
          <w:szCs w:val="28"/>
          <w:lang w:val="uk-UA"/>
        </w:rPr>
      </w:pPr>
    </w:p>
    <w:p w:rsidR="00B85F51" w:rsidRPr="00D16457" w:rsidRDefault="00B85F51" w:rsidP="00CE22F0">
      <w:pPr>
        <w:tabs>
          <w:tab w:val="left" w:pos="5954"/>
        </w:tabs>
        <w:jc w:val="both"/>
        <w:rPr>
          <w:color w:val="000000"/>
          <w:sz w:val="28"/>
          <w:szCs w:val="28"/>
          <w:lang w:val="uk-UA"/>
        </w:rPr>
      </w:pPr>
      <w:r w:rsidRPr="00D16457">
        <w:rPr>
          <w:sz w:val="28"/>
          <w:szCs w:val="28"/>
          <w:lang w:val="uk-UA"/>
        </w:rPr>
        <w:t>4.  Контроль за виконанням рішення покласти на  заступника міського голови Медвєдєва В.І. , начальника відділу містобудування та архітектури Шмонденка А.Г. та на постійну депутатську комісію з питань землекористування, архітектури та будівництва.</w:t>
      </w:r>
      <w:r w:rsidRPr="00D16457">
        <w:rPr>
          <w:b/>
          <w:sz w:val="28"/>
          <w:szCs w:val="28"/>
          <w:lang w:val="uk-UA"/>
        </w:rPr>
        <w:t xml:space="preserve">                                                        </w:t>
      </w:r>
    </w:p>
    <w:p w:rsidR="00B85F51" w:rsidRPr="00D16457" w:rsidRDefault="00B85F51" w:rsidP="00CE22F0">
      <w:pPr>
        <w:pStyle w:val="NormalWeb"/>
        <w:rPr>
          <w:color w:val="000000"/>
          <w:sz w:val="28"/>
          <w:szCs w:val="28"/>
          <w:lang w:val="uk-UA"/>
        </w:rPr>
      </w:pPr>
    </w:p>
    <w:p w:rsidR="00B85F51" w:rsidRPr="00D16457" w:rsidRDefault="00B85F51" w:rsidP="00CE22F0">
      <w:pPr>
        <w:pStyle w:val="NormalWeb"/>
        <w:rPr>
          <w:b/>
          <w:color w:val="000000"/>
          <w:sz w:val="28"/>
          <w:szCs w:val="28"/>
          <w:lang w:val="uk-UA"/>
        </w:rPr>
      </w:pPr>
    </w:p>
    <w:p w:rsidR="00B85F51" w:rsidRPr="00D16457" w:rsidRDefault="00B85F51" w:rsidP="00CE22F0">
      <w:pPr>
        <w:pStyle w:val="NormalWeb"/>
        <w:rPr>
          <w:b/>
          <w:color w:val="000000"/>
          <w:sz w:val="28"/>
          <w:szCs w:val="28"/>
          <w:lang w:val="uk-UA"/>
        </w:rPr>
      </w:pPr>
    </w:p>
    <w:p w:rsidR="00B85F51" w:rsidRPr="00D16457" w:rsidRDefault="00B85F51" w:rsidP="00CE22F0">
      <w:pPr>
        <w:pStyle w:val="NormalWeb"/>
        <w:rPr>
          <w:b/>
          <w:color w:val="000000"/>
          <w:sz w:val="28"/>
          <w:szCs w:val="28"/>
          <w:lang w:val="uk-UA"/>
        </w:rPr>
      </w:pPr>
    </w:p>
    <w:p w:rsidR="00B85F51" w:rsidRPr="00D16457" w:rsidRDefault="00B85F51" w:rsidP="00CE22F0">
      <w:pPr>
        <w:pStyle w:val="NormalWeb"/>
        <w:rPr>
          <w:b/>
          <w:color w:val="000000"/>
          <w:sz w:val="28"/>
          <w:szCs w:val="28"/>
          <w:lang w:val="uk-UA"/>
        </w:rPr>
      </w:pPr>
      <w:r w:rsidRPr="00D16457">
        <w:rPr>
          <w:b/>
          <w:color w:val="000000"/>
          <w:sz w:val="28"/>
          <w:szCs w:val="28"/>
          <w:lang w:val="uk-UA"/>
        </w:rPr>
        <w:t>Міський голова</w:t>
      </w:r>
      <w:r w:rsidRPr="00D16457">
        <w:rPr>
          <w:b/>
          <w:color w:val="000000"/>
          <w:sz w:val="28"/>
          <w:szCs w:val="28"/>
        </w:rPr>
        <w:t>        </w:t>
      </w:r>
      <w:r w:rsidRPr="00D16457">
        <w:rPr>
          <w:b/>
          <w:color w:val="000000"/>
          <w:sz w:val="28"/>
          <w:szCs w:val="28"/>
          <w:lang w:val="uk-UA"/>
        </w:rPr>
        <w:t xml:space="preserve">      </w:t>
      </w:r>
      <w:r w:rsidRPr="00D16457">
        <w:rPr>
          <w:b/>
          <w:color w:val="000000"/>
          <w:sz w:val="28"/>
          <w:szCs w:val="28"/>
        </w:rPr>
        <w:t>  </w:t>
      </w:r>
      <w:r w:rsidRPr="00D16457">
        <w:rPr>
          <w:b/>
          <w:color w:val="000000"/>
          <w:sz w:val="28"/>
          <w:szCs w:val="28"/>
          <w:lang w:val="uk-UA"/>
        </w:rPr>
        <w:t xml:space="preserve">    </w:t>
      </w:r>
      <w:r w:rsidRPr="00D16457">
        <w:rPr>
          <w:b/>
          <w:color w:val="000000"/>
          <w:sz w:val="28"/>
          <w:szCs w:val="28"/>
        </w:rPr>
        <w:t>                      </w:t>
      </w:r>
      <w:r w:rsidRPr="00D16457">
        <w:rPr>
          <w:b/>
          <w:color w:val="000000"/>
          <w:sz w:val="28"/>
          <w:szCs w:val="28"/>
          <w:lang w:val="uk-UA"/>
        </w:rPr>
        <w:t xml:space="preserve">                           </w:t>
      </w:r>
      <w:r w:rsidRPr="00D16457">
        <w:rPr>
          <w:b/>
          <w:color w:val="000000"/>
          <w:sz w:val="28"/>
          <w:szCs w:val="28"/>
        </w:rPr>
        <w:t>   </w:t>
      </w:r>
      <w:r w:rsidRPr="00D16457">
        <w:rPr>
          <w:b/>
          <w:color w:val="000000"/>
          <w:sz w:val="28"/>
          <w:szCs w:val="28"/>
          <w:lang w:val="uk-UA"/>
        </w:rPr>
        <w:t xml:space="preserve"> О.П. Грицаєнко</w:t>
      </w:r>
    </w:p>
    <w:p w:rsidR="00B85F51" w:rsidRPr="00D16457" w:rsidRDefault="00B85F51" w:rsidP="00CE22F0">
      <w:pPr>
        <w:tabs>
          <w:tab w:val="left" w:pos="5954"/>
        </w:tabs>
        <w:rPr>
          <w:b/>
          <w:sz w:val="28"/>
          <w:szCs w:val="28"/>
          <w:lang w:val="uk-UA"/>
        </w:rPr>
      </w:pPr>
    </w:p>
    <w:p w:rsidR="00B85F51" w:rsidRPr="00D16457" w:rsidRDefault="00B85F51" w:rsidP="00CE22F0">
      <w:pPr>
        <w:tabs>
          <w:tab w:val="left" w:pos="5954"/>
        </w:tabs>
        <w:rPr>
          <w:b/>
          <w:sz w:val="28"/>
          <w:szCs w:val="28"/>
          <w:lang w:val="uk-UA"/>
        </w:rPr>
      </w:pPr>
    </w:p>
    <w:p w:rsidR="00B85F51" w:rsidRPr="00D16457" w:rsidRDefault="00B85F51" w:rsidP="00CE22F0">
      <w:pPr>
        <w:tabs>
          <w:tab w:val="left" w:pos="5954"/>
        </w:tabs>
        <w:rPr>
          <w:b/>
          <w:sz w:val="28"/>
          <w:szCs w:val="28"/>
          <w:lang w:val="uk-UA"/>
        </w:rPr>
      </w:pPr>
    </w:p>
    <w:p w:rsidR="00B85F51" w:rsidRPr="00D16457" w:rsidRDefault="00B85F51" w:rsidP="00CE22F0">
      <w:pPr>
        <w:tabs>
          <w:tab w:val="left" w:pos="5954"/>
        </w:tabs>
        <w:rPr>
          <w:b/>
          <w:sz w:val="28"/>
          <w:szCs w:val="28"/>
          <w:lang w:val="uk-UA"/>
        </w:rPr>
      </w:pPr>
    </w:p>
    <w:p w:rsidR="00B85F51" w:rsidRPr="00D16457" w:rsidRDefault="00B85F51" w:rsidP="00CE22F0">
      <w:pPr>
        <w:tabs>
          <w:tab w:val="left" w:pos="5954"/>
        </w:tabs>
        <w:rPr>
          <w:b/>
          <w:sz w:val="28"/>
          <w:szCs w:val="28"/>
          <w:lang w:val="uk-UA"/>
        </w:rPr>
      </w:pPr>
    </w:p>
    <w:p w:rsidR="00B85F51" w:rsidRPr="00D16457" w:rsidRDefault="00B85F51" w:rsidP="00CE22F0">
      <w:pPr>
        <w:tabs>
          <w:tab w:val="left" w:pos="5954"/>
        </w:tabs>
        <w:rPr>
          <w:b/>
          <w:sz w:val="28"/>
          <w:szCs w:val="28"/>
          <w:lang w:val="uk-UA"/>
        </w:rPr>
      </w:pPr>
    </w:p>
    <w:p w:rsidR="00B85F51" w:rsidRPr="00D16457" w:rsidRDefault="00B85F51" w:rsidP="00CE22F0">
      <w:pPr>
        <w:tabs>
          <w:tab w:val="left" w:pos="5954"/>
        </w:tabs>
        <w:rPr>
          <w:b/>
          <w:sz w:val="28"/>
          <w:szCs w:val="28"/>
          <w:lang w:val="uk-UA"/>
        </w:rPr>
      </w:pPr>
    </w:p>
    <w:p w:rsidR="00B85F51" w:rsidRPr="00D16457" w:rsidRDefault="00B85F51" w:rsidP="00CE22F0">
      <w:pPr>
        <w:tabs>
          <w:tab w:val="left" w:pos="5954"/>
        </w:tabs>
        <w:rPr>
          <w:b/>
          <w:sz w:val="28"/>
          <w:szCs w:val="28"/>
          <w:lang w:val="uk-UA"/>
        </w:rPr>
      </w:pPr>
    </w:p>
    <w:p w:rsidR="00B85F51" w:rsidRPr="00D16457" w:rsidRDefault="00B85F51" w:rsidP="00CE22F0">
      <w:pPr>
        <w:tabs>
          <w:tab w:val="left" w:pos="5954"/>
        </w:tabs>
        <w:rPr>
          <w:b/>
          <w:sz w:val="28"/>
          <w:szCs w:val="28"/>
          <w:lang w:val="uk-UA"/>
        </w:rPr>
      </w:pPr>
    </w:p>
    <w:p w:rsidR="00B85F51" w:rsidRPr="00D16457" w:rsidRDefault="00B85F51" w:rsidP="00CE22F0">
      <w:pPr>
        <w:tabs>
          <w:tab w:val="left" w:pos="5954"/>
        </w:tabs>
        <w:rPr>
          <w:b/>
          <w:sz w:val="28"/>
          <w:szCs w:val="28"/>
          <w:lang w:val="uk-UA"/>
        </w:rPr>
      </w:pPr>
    </w:p>
    <w:p w:rsidR="00B85F51" w:rsidRPr="00D16457" w:rsidRDefault="00B85F51" w:rsidP="00CE22F0">
      <w:pPr>
        <w:tabs>
          <w:tab w:val="left" w:pos="5954"/>
        </w:tabs>
        <w:rPr>
          <w:b/>
          <w:sz w:val="28"/>
          <w:szCs w:val="28"/>
          <w:lang w:val="uk-UA"/>
        </w:rPr>
      </w:pPr>
    </w:p>
    <w:p w:rsidR="00B85F51" w:rsidRPr="00D16457" w:rsidRDefault="00B85F51" w:rsidP="00CE22F0">
      <w:pPr>
        <w:tabs>
          <w:tab w:val="left" w:pos="5954"/>
        </w:tabs>
        <w:rPr>
          <w:b/>
          <w:sz w:val="28"/>
          <w:szCs w:val="28"/>
          <w:lang w:val="uk-UA"/>
        </w:rPr>
      </w:pPr>
    </w:p>
    <w:p w:rsidR="00B85F51" w:rsidRPr="00D16457" w:rsidRDefault="00B85F51" w:rsidP="00CE22F0">
      <w:pPr>
        <w:tabs>
          <w:tab w:val="left" w:pos="5954"/>
        </w:tabs>
        <w:rPr>
          <w:b/>
          <w:sz w:val="28"/>
          <w:szCs w:val="28"/>
          <w:lang w:val="uk-UA"/>
        </w:rPr>
      </w:pPr>
    </w:p>
    <w:p w:rsidR="00B85F51" w:rsidRPr="00D16457" w:rsidRDefault="00B85F51" w:rsidP="00CE22F0">
      <w:pPr>
        <w:tabs>
          <w:tab w:val="left" w:pos="5954"/>
        </w:tabs>
        <w:rPr>
          <w:b/>
          <w:sz w:val="28"/>
          <w:szCs w:val="28"/>
          <w:lang w:val="uk-UA"/>
        </w:rPr>
      </w:pPr>
    </w:p>
    <w:p w:rsidR="00B85F51" w:rsidRPr="00D16457" w:rsidRDefault="00B85F51" w:rsidP="00CE22F0">
      <w:pPr>
        <w:tabs>
          <w:tab w:val="left" w:pos="5954"/>
        </w:tabs>
        <w:rPr>
          <w:b/>
          <w:sz w:val="28"/>
          <w:szCs w:val="28"/>
          <w:lang w:val="uk-UA"/>
        </w:rPr>
      </w:pPr>
    </w:p>
    <w:p w:rsidR="00B85F51" w:rsidRDefault="00B85F51" w:rsidP="00CE22F0">
      <w:pPr>
        <w:tabs>
          <w:tab w:val="left" w:pos="5954"/>
        </w:tabs>
        <w:rPr>
          <w:b/>
          <w:sz w:val="28"/>
          <w:szCs w:val="28"/>
          <w:lang w:val="uk-UA"/>
        </w:rPr>
      </w:pPr>
    </w:p>
    <w:p w:rsidR="00B85F51" w:rsidRPr="00D16457" w:rsidRDefault="00B85F51" w:rsidP="00CE22F0">
      <w:pPr>
        <w:tabs>
          <w:tab w:val="left" w:pos="5954"/>
        </w:tabs>
        <w:rPr>
          <w:b/>
          <w:sz w:val="28"/>
          <w:szCs w:val="28"/>
          <w:lang w:val="uk-UA"/>
        </w:rPr>
      </w:pPr>
    </w:p>
    <w:p w:rsidR="00B85F51" w:rsidRPr="00D16457" w:rsidRDefault="00B85F51"/>
    <w:sectPr w:rsidR="00B85F51" w:rsidRPr="00D16457" w:rsidSect="00480116">
      <w:pgSz w:w="11906" w:h="16838"/>
      <w:pgMar w:top="899" w:right="424" w:bottom="1258" w:left="15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stylePaneFormatFilter w:val="3F01"/>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E22F0"/>
    <w:rsid w:val="00017608"/>
    <w:rsid w:val="00037431"/>
    <w:rsid w:val="000E1380"/>
    <w:rsid w:val="00160EAF"/>
    <w:rsid w:val="001E3536"/>
    <w:rsid w:val="002A15BA"/>
    <w:rsid w:val="00331DFB"/>
    <w:rsid w:val="00473DFC"/>
    <w:rsid w:val="00480116"/>
    <w:rsid w:val="004A4746"/>
    <w:rsid w:val="004A6101"/>
    <w:rsid w:val="004C6CCF"/>
    <w:rsid w:val="004F4965"/>
    <w:rsid w:val="005705DB"/>
    <w:rsid w:val="005B0D4D"/>
    <w:rsid w:val="006531AA"/>
    <w:rsid w:val="006B17B0"/>
    <w:rsid w:val="00712502"/>
    <w:rsid w:val="00733633"/>
    <w:rsid w:val="007C470F"/>
    <w:rsid w:val="00935C36"/>
    <w:rsid w:val="009A4FB4"/>
    <w:rsid w:val="009B541C"/>
    <w:rsid w:val="009D24A2"/>
    <w:rsid w:val="00A77AF2"/>
    <w:rsid w:val="00AA1923"/>
    <w:rsid w:val="00AB488D"/>
    <w:rsid w:val="00B533E4"/>
    <w:rsid w:val="00B85F51"/>
    <w:rsid w:val="00B936D5"/>
    <w:rsid w:val="00C66A95"/>
    <w:rsid w:val="00CE22F0"/>
    <w:rsid w:val="00D11705"/>
    <w:rsid w:val="00D16457"/>
    <w:rsid w:val="00D57C75"/>
    <w:rsid w:val="00D854F3"/>
    <w:rsid w:val="00D9531A"/>
    <w:rsid w:val="00DD774F"/>
    <w:rsid w:val="00E7066F"/>
    <w:rsid w:val="00F11536"/>
    <w:rsid w:val="00FF3B9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22F0"/>
    <w:rPr>
      <w:sz w:val="24"/>
      <w:szCs w:val="24"/>
    </w:rPr>
  </w:style>
  <w:style w:type="paragraph" w:styleId="Heading2">
    <w:name w:val="heading 2"/>
    <w:basedOn w:val="Normal"/>
    <w:link w:val="Heading2Char"/>
    <w:uiPriority w:val="99"/>
    <w:qFormat/>
    <w:rsid w:val="00CE22F0"/>
    <w:pPr>
      <w:spacing w:before="100" w:beforeAutospacing="1" w:after="100" w:afterAutospacing="1"/>
      <w:outlineLvl w:val="1"/>
    </w:pPr>
    <w:rPr>
      <w:rFonts w:ascii="Arial" w:hAnsi="Arial" w:cs="Arial"/>
      <w:b/>
      <w:bCs/>
      <w:color w:val="000000"/>
      <w:sz w:val="230"/>
      <w:szCs w:val="23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1C4702"/>
    <w:rPr>
      <w:rFonts w:asciiTheme="majorHAnsi" w:eastAsiaTheme="majorEastAsia" w:hAnsiTheme="majorHAnsi" w:cstheme="majorBidi"/>
      <w:b/>
      <w:bCs/>
      <w:i/>
      <w:iCs/>
      <w:sz w:val="28"/>
      <w:szCs w:val="28"/>
    </w:rPr>
  </w:style>
  <w:style w:type="paragraph" w:styleId="NormalWeb">
    <w:name w:val="Normal (Web)"/>
    <w:basedOn w:val="Normal"/>
    <w:link w:val="NormalWebChar"/>
    <w:uiPriority w:val="99"/>
    <w:rsid w:val="00CE22F0"/>
    <w:pPr>
      <w:spacing w:after="150"/>
    </w:pPr>
  </w:style>
  <w:style w:type="character" w:styleId="Strong">
    <w:name w:val="Strong"/>
    <w:basedOn w:val="DefaultParagraphFont"/>
    <w:uiPriority w:val="99"/>
    <w:qFormat/>
    <w:rsid w:val="00CE22F0"/>
    <w:rPr>
      <w:rFonts w:cs="Times New Roman"/>
      <w:b/>
      <w:bCs/>
    </w:rPr>
  </w:style>
  <w:style w:type="paragraph" w:styleId="Title">
    <w:name w:val="Title"/>
    <w:basedOn w:val="Normal"/>
    <w:link w:val="TitleChar"/>
    <w:uiPriority w:val="99"/>
    <w:qFormat/>
    <w:rsid w:val="00CE22F0"/>
    <w:pPr>
      <w:jc w:val="center"/>
    </w:pPr>
    <w:rPr>
      <w:sz w:val="28"/>
      <w:szCs w:val="20"/>
      <w:lang w:val="uk-UA"/>
    </w:rPr>
  </w:style>
  <w:style w:type="character" w:customStyle="1" w:styleId="TitleChar">
    <w:name w:val="Title Char"/>
    <w:basedOn w:val="DefaultParagraphFont"/>
    <w:link w:val="Title"/>
    <w:uiPriority w:val="10"/>
    <w:rsid w:val="001C4702"/>
    <w:rPr>
      <w:rFonts w:asciiTheme="majorHAnsi" w:eastAsiaTheme="majorEastAsia" w:hAnsiTheme="majorHAnsi" w:cstheme="majorBidi"/>
      <w:b/>
      <w:bCs/>
      <w:kern w:val="28"/>
      <w:sz w:val="32"/>
      <w:szCs w:val="32"/>
    </w:rPr>
  </w:style>
  <w:style w:type="paragraph" w:styleId="BodyTextIndent">
    <w:name w:val="Body Text Indent"/>
    <w:basedOn w:val="Normal"/>
    <w:link w:val="BodyTextIndentChar"/>
    <w:uiPriority w:val="99"/>
    <w:rsid w:val="00CE22F0"/>
    <w:pPr>
      <w:tabs>
        <w:tab w:val="left" w:pos="5103"/>
      </w:tabs>
      <w:ind w:firstLine="851"/>
      <w:jc w:val="both"/>
    </w:pPr>
    <w:rPr>
      <w:sz w:val="28"/>
      <w:szCs w:val="20"/>
      <w:lang w:val="uk-UA"/>
    </w:rPr>
  </w:style>
  <w:style w:type="character" w:customStyle="1" w:styleId="BodyTextIndentChar">
    <w:name w:val="Body Text Indent Char"/>
    <w:basedOn w:val="DefaultParagraphFont"/>
    <w:link w:val="BodyTextIndent"/>
    <w:uiPriority w:val="99"/>
    <w:semiHidden/>
    <w:rsid w:val="001C4702"/>
    <w:rPr>
      <w:sz w:val="24"/>
      <w:szCs w:val="24"/>
    </w:rPr>
  </w:style>
  <w:style w:type="character" w:customStyle="1" w:styleId="NormalWebChar">
    <w:name w:val="Normal (Web) Char"/>
    <w:basedOn w:val="DefaultParagraphFont"/>
    <w:link w:val="NormalWeb"/>
    <w:uiPriority w:val="99"/>
    <w:locked/>
    <w:rsid w:val="00CE22F0"/>
    <w:rPr>
      <w:rFonts w:cs="Times New Roman"/>
      <w:sz w:val="24"/>
      <w:szCs w:val="24"/>
      <w:lang w:val="ru-RU" w:eastAsia="ru-RU" w:bidi="ar-SA"/>
    </w:rPr>
  </w:style>
  <w:style w:type="paragraph" w:styleId="NoSpacing">
    <w:name w:val="No Spacing"/>
    <w:uiPriority w:val="99"/>
    <w:qFormat/>
    <w:rsid w:val="00CE22F0"/>
    <w:rPr>
      <w:rFonts w:ascii="Calibri" w:hAnsi="Calibri"/>
      <w:lang w:eastAsia="en-US"/>
    </w:rPr>
  </w:style>
  <w:style w:type="paragraph" w:styleId="BalloonText">
    <w:name w:val="Balloon Text"/>
    <w:basedOn w:val="Normal"/>
    <w:link w:val="BalloonTextChar"/>
    <w:uiPriority w:val="99"/>
    <w:rsid w:val="009A4FB4"/>
    <w:rPr>
      <w:rFonts w:ascii="Tahoma" w:hAnsi="Tahoma" w:cs="Tahoma"/>
      <w:sz w:val="16"/>
      <w:szCs w:val="16"/>
    </w:rPr>
  </w:style>
  <w:style w:type="character" w:customStyle="1" w:styleId="BalloonTextChar">
    <w:name w:val="Balloon Text Char"/>
    <w:basedOn w:val="DefaultParagraphFont"/>
    <w:link w:val="BalloonText"/>
    <w:uiPriority w:val="99"/>
    <w:locked/>
    <w:rsid w:val="009A4FB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166</TotalTime>
  <Pages>2</Pages>
  <Words>426</Words>
  <Characters>2433</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dc:description/>
  <cp:lastModifiedBy>НФ</cp:lastModifiedBy>
  <cp:revision>5</cp:revision>
  <cp:lastPrinted>2014-06-10T08:34:00Z</cp:lastPrinted>
  <dcterms:created xsi:type="dcterms:W3CDTF">2014-06-10T08:26:00Z</dcterms:created>
  <dcterms:modified xsi:type="dcterms:W3CDTF">2014-06-10T11:36:00Z</dcterms:modified>
</cp:coreProperties>
</file>